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ED7892" w:rsidR="00B059E8" w:rsidP="35C6573F" w:rsidRDefault="00B059E8" w14:paraId="388B64C5" wp14:textId="1AC65B50">
      <w:pPr>
        <w:spacing w:after="0" w:line="240" w:lineRule="auto"/>
        <w:jc w:val="center"/>
        <w:rPr>
          <w:b w:val="1"/>
          <w:bCs w:val="1"/>
          <w:color w:val="auto"/>
          <w:sz w:val="28"/>
          <w:szCs w:val="28"/>
          <w:u w:val="single"/>
        </w:rPr>
      </w:pPr>
      <w:r w:rsidRPr="220523B7" w:rsidR="009D3E44">
        <w:rPr>
          <w:b w:val="1"/>
          <w:bCs w:val="1"/>
          <w:color w:val="auto"/>
          <w:sz w:val="28"/>
          <w:szCs w:val="28"/>
        </w:rPr>
        <w:t>20</w:t>
      </w:r>
      <w:r w:rsidRPr="220523B7" w:rsidR="5D433308">
        <w:rPr>
          <w:b w:val="1"/>
          <w:bCs w:val="1"/>
          <w:color w:val="auto"/>
          <w:sz w:val="28"/>
          <w:szCs w:val="28"/>
        </w:rPr>
        <w:t>22-2023</w:t>
      </w:r>
      <w:r w:rsidRPr="220523B7" w:rsidR="5445939B">
        <w:rPr>
          <w:b w:val="1"/>
          <w:bCs w:val="1"/>
          <w:color w:val="auto"/>
          <w:sz w:val="28"/>
          <w:szCs w:val="28"/>
        </w:rPr>
        <w:t xml:space="preserve"> </w:t>
      </w:r>
      <w:r w:rsidRPr="220523B7" w:rsidR="00B059E8">
        <w:rPr>
          <w:b w:val="1"/>
          <w:bCs w:val="1"/>
          <w:color w:val="auto"/>
          <w:sz w:val="28"/>
          <w:szCs w:val="28"/>
          <w:u w:val="none"/>
        </w:rPr>
        <w:t>College Express Procedures &amp; Guidelines</w:t>
      </w:r>
    </w:p>
    <w:p xmlns:wp14="http://schemas.microsoft.com/office/word/2010/wordml" w:rsidRPr="00ED7892" w:rsidR="00B059E8" w:rsidP="35C6573F" w:rsidRDefault="00B059E8" w14:paraId="672A6659" wp14:textId="77777777" wp14:noSpellErr="1">
      <w:pPr>
        <w:spacing w:after="0" w:line="240" w:lineRule="auto"/>
        <w:jc w:val="center"/>
        <w:rPr>
          <w:b w:val="1"/>
          <w:bCs w:val="1"/>
          <w:color w:val="auto"/>
          <w:sz w:val="24"/>
          <w:szCs w:val="24"/>
          <w:u w:val="single"/>
        </w:rPr>
      </w:pPr>
    </w:p>
    <w:p xmlns:wp14="http://schemas.microsoft.com/office/word/2010/wordml" w:rsidRPr="00C42447" w:rsidR="00B059E8" w:rsidP="35C6573F" w:rsidRDefault="00B059E8" w14:paraId="292B3F6A" wp14:textId="490056DA">
      <w:pPr>
        <w:spacing w:after="0" w:line="240" w:lineRule="auto"/>
        <w:rPr>
          <w:b w:val="0"/>
          <w:bCs w:val="0"/>
          <w:color w:val="auto"/>
        </w:rPr>
      </w:pPr>
      <w:r w:rsidRPr="35C6573F" w:rsidR="00B059E8">
        <w:rPr>
          <w:b w:val="0"/>
          <w:bCs w:val="0"/>
          <w:color w:val="auto"/>
        </w:rPr>
        <w:t>College Express is a privilege afforded to D</w:t>
      </w:r>
      <w:r w:rsidRPr="35C6573F" w:rsidR="370E8D30">
        <w:rPr>
          <w:b w:val="0"/>
          <w:bCs w:val="0"/>
          <w:color w:val="auto"/>
        </w:rPr>
        <w:t xml:space="preserve">HS </w:t>
      </w:r>
      <w:r w:rsidRPr="35C6573F" w:rsidR="00B059E8">
        <w:rPr>
          <w:b w:val="0"/>
          <w:bCs w:val="0"/>
          <w:color w:val="auto"/>
        </w:rPr>
        <w:t xml:space="preserve">students and the guidelines </w:t>
      </w:r>
      <w:r w:rsidRPr="35C6573F" w:rsidR="00D162A9">
        <w:rPr>
          <w:b w:val="0"/>
          <w:bCs w:val="0"/>
          <w:color w:val="auto"/>
        </w:rPr>
        <w:t>that</w:t>
      </w:r>
      <w:r w:rsidRPr="35C6573F" w:rsidR="00D162A9">
        <w:rPr>
          <w:b w:val="0"/>
          <w:bCs w:val="0"/>
          <w:color w:val="auto"/>
        </w:rPr>
        <w:t xml:space="preserve"> </w:t>
      </w:r>
      <w:r w:rsidRPr="35C6573F" w:rsidR="00D162A9">
        <w:rPr>
          <w:b w:val="0"/>
          <w:bCs w:val="0"/>
          <w:color w:val="auto"/>
        </w:rPr>
        <w:t>accompan</w:t>
      </w:r>
      <w:r w:rsidRPr="35C6573F" w:rsidR="00D162A9">
        <w:rPr>
          <w:b w:val="0"/>
          <w:bCs w:val="0"/>
          <w:color w:val="auto"/>
        </w:rPr>
        <w:t>y</w:t>
      </w:r>
      <w:r w:rsidRPr="35C6573F" w:rsidR="00B059E8">
        <w:rPr>
          <w:b w:val="0"/>
          <w:bCs w:val="0"/>
          <w:color w:val="auto"/>
        </w:rPr>
        <w:t xml:space="preserve"> it are non-negotiable.</w:t>
      </w:r>
    </w:p>
    <w:p xmlns:wp14="http://schemas.microsoft.com/office/word/2010/wordml" w:rsidRPr="00C42447" w:rsidR="00B059E8" w:rsidP="35C6573F" w:rsidRDefault="00B059E8" w14:paraId="0A37501D" wp14:textId="77777777" wp14:noSpellErr="1">
      <w:pPr>
        <w:spacing w:after="0" w:line="240" w:lineRule="auto"/>
        <w:rPr>
          <w:color w:val="auto"/>
        </w:rPr>
      </w:pPr>
    </w:p>
    <w:p w:rsidR="00C42447" w:rsidP="220523B7" w:rsidRDefault="00C42447" w14:paraId="66CAD82B" w14:textId="11080E6E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40" w:lineRule="auto"/>
        <w:ind w:left="57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</w:pPr>
      <w:r w:rsidRPr="220523B7" w:rsidR="00C42447">
        <w:rPr>
          <w:color w:val="auto"/>
        </w:rPr>
        <w:t>The first day of College Express is Monday, August 22</w:t>
      </w:r>
      <w:r w:rsidRPr="220523B7" w:rsidR="00C42447">
        <w:rPr>
          <w:color w:val="auto"/>
        </w:rPr>
        <w:t xml:space="preserve">. The first day of classes at DHS was </w:t>
      </w:r>
      <w:r w:rsidRPr="220523B7" w:rsidR="79351025">
        <w:rPr>
          <w:color w:val="auto"/>
        </w:rPr>
        <w:t>Friday</w:t>
      </w:r>
      <w:r w:rsidRPr="220523B7" w:rsidR="00C42447">
        <w:rPr>
          <w:color w:val="auto"/>
        </w:rPr>
        <w:t>, August 1</w:t>
      </w:r>
      <w:r w:rsidRPr="220523B7" w:rsidR="264F8C5F">
        <w:rPr>
          <w:color w:val="auto"/>
        </w:rPr>
        <w:t>2</w:t>
      </w:r>
      <w:r w:rsidRPr="220523B7" w:rsidR="00C42447">
        <w:rPr>
          <w:color w:val="auto"/>
        </w:rPr>
        <w:t xml:space="preserve">. </w:t>
      </w:r>
      <w:r w:rsidRPr="220523B7" w:rsidR="61332D95">
        <w:rPr>
          <w:color w:val="auto"/>
        </w:rPr>
        <w:t>College Express students reported to the DHS auditorium during 2</w:t>
      </w:r>
      <w:r w:rsidRPr="220523B7" w:rsidR="61332D95">
        <w:rPr>
          <w:color w:val="auto"/>
          <w:vertAlign w:val="superscript"/>
        </w:rPr>
        <w:t>nd</w:t>
      </w:r>
      <w:r w:rsidRPr="220523B7" w:rsidR="61332D95">
        <w:rPr>
          <w:color w:val="auto"/>
        </w:rPr>
        <w:t xml:space="preserve"> and 3</w:t>
      </w:r>
      <w:r w:rsidRPr="220523B7" w:rsidR="61332D95">
        <w:rPr>
          <w:color w:val="auto"/>
          <w:vertAlign w:val="superscript"/>
        </w:rPr>
        <w:t>rd</w:t>
      </w:r>
      <w:r w:rsidRPr="220523B7" w:rsidR="61332D95">
        <w:rPr>
          <w:color w:val="auto"/>
        </w:rPr>
        <w:t xml:space="preserve"> period on </w:t>
      </w:r>
      <w:r w:rsidRPr="220523B7" w:rsidR="220523B7">
        <w:rPr>
          <w:color w:val="auto"/>
        </w:rPr>
        <w:t>Friday, August 12 and will be expected to report to the auditorium on Monday, August 15. Starting Tuesday, August 16 through Friday, August 19 students who do not have a 1</w:t>
      </w:r>
      <w:r w:rsidRPr="220523B7" w:rsidR="220523B7">
        <w:rPr>
          <w:color w:val="auto"/>
          <w:vertAlign w:val="superscript"/>
        </w:rPr>
        <w:t>st</w:t>
      </w:r>
      <w:r w:rsidRPr="220523B7" w:rsidR="220523B7">
        <w:rPr>
          <w:color w:val="auto"/>
        </w:rPr>
        <w:t xml:space="preserve"> period class </w:t>
      </w:r>
      <w:r w:rsidRPr="220523B7" w:rsidR="220523B7">
        <w:rPr>
          <w:b w:val="1"/>
          <w:bCs w:val="1"/>
          <w:color w:val="auto"/>
          <w:u w:val="single"/>
        </w:rPr>
        <w:t>AND</w:t>
      </w:r>
      <w:r w:rsidRPr="220523B7" w:rsidR="220523B7">
        <w:rPr>
          <w:color w:val="auto"/>
        </w:rPr>
        <w:t xml:space="preserve"> have their own transportation may report to DHS at 10:15am in time for 4</w:t>
      </w:r>
      <w:r w:rsidRPr="220523B7" w:rsidR="220523B7">
        <w:rPr>
          <w:color w:val="auto"/>
          <w:vertAlign w:val="superscript"/>
        </w:rPr>
        <w:t>th</w:t>
      </w:r>
      <w:r w:rsidRPr="220523B7" w:rsidR="220523B7">
        <w:rPr>
          <w:color w:val="auto"/>
        </w:rPr>
        <w:t xml:space="preserve"> period class. Students must meet both criteria listed above.</w:t>
      </w:r>
    </w:p>
    <w:p xmlns:wp14="http://schemas.microsoft.com/office/word/2010/wordml" w:rsidRPr="0023686A" w:rsidR="00C42447" w:rsidP="35C6573F" w:rsidRDefault="00C42447" w14:paraId="2158A95F" wp14:textId="16F4C320">
      <w:pPr>
        <w:pStyle w:val="Normal"/>
        <w:spacing w:after="0" w:line="240" w:lineRule="auto"/>
        <w:ind w:left="0"/>
        <w:rPr>
          <w:b w:val="0"/>
          <w:bCs w:val="0"/>
          <w:i w:val="0"/>
          <w:iCs w:val="0"/>
          <w:color w:val="auto"/>
          <w:u w:val="none"/>
        </w:rPr>
      </w:pPr>
    </w:p>
    <w:p xmlns:wp14="http://schemas.microsoft.com/office/word/2010/wordml" w:rsidR="00C42447" w:rsidP="220523B7" w:rsidRDefault="00C42447" w14:paraId="02EB378F" wp14:textId="378292DF">
      <w:pPr>
        <w:pStyle w:val="ListParagraph"/>
        <w:numPr>
          <w:ilvl w:val="0"/>
          <w:numId w:val="2"/>
        </w:numPr>
        <w:spacing w:after="0" w:line="240" w:lineRule="auto"/>
        <w:ind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</w:rPr>
      </w:pPr>
      <w:r w:rsidRPr="220523B7" w:rsidR="0023686A">
        <w:rPr>
          <w:b w:val="0"/>
          <w:bCs w:val="0"/>
          <w:i w:val="0"/>
          <w:iCs w:val="0"/>
          <w:color w:val="auto"/>
          <w:u w:val="none"/>
        </w:rPr>
        <w:t>All College E</w:t>
      </w:r>
      <w:r w:rsidRPr="220523B7" w:rsidR="00C42447">
        <w:rPr>
          <w:b w:val="0"/>
          <w:bCs w:val="0"/>
          <w:i w:val="0"/>
          <w:iCs w:val="0"/>
          <w:color w:val="auto"/>
          <w:u w:val="none"/>
        </w:rPr>
        <w:t>xpress students attended</w:t>
      </w:r>
      <w:r w:rsidRPr="220523B7" w:rsidR="0023686A">
        <w:rPr>
          <w:b w:val="0"/>
          <w:bCs w:val="0"/>
          <w:i w:val="0"/>
          <w:iCs w:val="0"/>
          <w:color w:val="auto"/>
          <w:u w:val="none"/>
        </w:rPr>
        <w:t xml:space="preserve"> an informational meeting</w:t>
      </w:r>
      <w:r w:rsidRPr="220523B7" w:rsidR="1FD812C7">
        <w:rPr>
          <w:b w:val="0"/>
          <w:bCs w:val="0"/>
          <w:i w:val="0"/>
          <w:iCs w:val="0"/>
          <w:color w:val="auto"/>
          <w:u w:val="none"/>
        </w:rPr>
        <w:t xml:space="preserve"> with Mr. Bretz</w:t>
      </w:r>
      <w:r w:rsidRPr="220523B7" w:rsidR="0023686A">
        <w:rPr>
          <w:b w:val="0"/>
          <w:bCs w:val="0"/>
          <w:i w:val="0"/>
          <w:iCs w:val="0"/>
          <w:color w:val="auto"/>
          <w:u w:val="none"/>
        </w:rPr>
        <w:t xml:space="preserve"> in the </w:t>
      </w:r>
      <w:r w:rsidRPr="220523B7" w:rsidR="0875A864">
        <w:rPr>
          <w:b w:val="0"/>
          <w:bCs w:val="0"/>
          <w:i w:val="0"/>
          <w:iCs w:val="0"/>
          <w:color w:val="auto"/>
          <w:u w:val="none"/>
        </w:rPr>
        <w:t xml:space="preserve">DHS </w:t>
      </w:r>
      <w:r w:rsidRPr="220523B7" w:rsidR="0023686A">
        <w:rPr>
          <w:b w:val="0"/>
          <w:bCs w:val="0"/>
          <w:i w:val="0"/>
          <w:iCs w:val="0"/>
          <w:color w:val="auto"/>
          <w:u w:val="none"/>
        </w:rPr>
        <w:t>auditorium during 2</w:t>
      </w:r>
      <w:r w:rsidRPr="220523B7" w:rsidR="0023686A">
        <w:rPr>
          <w:b w:val="0"/>
          <w:bCs w:val="0"/>
          <w:i w:val="0"/>
          <w:iCs w:val="0"/>
          <w:color w:val="auto"/>
          <w:u w:val="none"/>
          <w:vertAlign w:val="superscript"/>
        </w:rPr>
        <w:t>nd</w:t>
      </w:r>
      <w:r w:rsidRPr="220523B7" w:rsidR="0023686A">
        <w:rPr>
          <w:b w:val="0"/>
          <w:bCs w:val="0"/>
          <w:i w:val="0"/>
          <w:iCs w:val="0"/>
          <w:color w:val="auto"/>
          <w:u w:val="none"/>
        </w:rPr>
        <w:t xml:space="preserve"> period </w:t>
      </w:r>
      <w:r w:rsidRPr="220523B7" w:rsidR="0023686A">
        <w:rPr>
          <w:b w:val="0"/>
          <w:bCs w:val="0"/>
          <w:i w:val="0"/>
          <w:iCs w:val="0"/>
          <w:color w:val="auto"/>
          <w:u w:val="none"/>
        </w:rPr>
        <w:t>on Monday, August 15.</w:t>
      </w:r>
      <w:r w:rsidRPr="220523B7" w:rsidR="0023686A">
        <w:rPr>
          <w:b w:val="0"/>
          <w:bCs w:val="0"/>
          <w:i w:val="0"/>
          <w:iCs w:val="0"/>
          <w:color w:val="auto"/>
        </w:rPr>
        <w:t xml:space="preserve"> </w:t>
      </w:r>
      <w:r w:rsidRPr="220523B7" w:rsidR="445912BA">
        <w:rPr>
          <w:b w:val="0"/>
          <w:bCs w:val="0"/>
          <w:i w:val="0"/>
          <w:iCs w:val="0"/>
          <w:color w:val="auto"/>
        </w:rPr>
        <w:t xml:space="preserve">Copies of the expectations were </w:t>
      </w:r>
      <w:r w:rsidRPr="220523B7" w:rsidR="445912BA">
        <w:rPr>
          <w:b w:val="0"/>
          <w:bCs w:val="0"/>
          <w:i w:val="0"/>
          <w:iCs w:val="0"/>
          <w:color w:val="auto"/>
        </w:rPr>
        <w:t>provided</w:t>
      </w:r>
      <w:r w:rsidRPr="220523B7" w:rsidR="445912BA">
        <w:rPr>
          <w:b w:val="0"/>
          <w:bCs w:val="0"/>
          <w:i w:val="0"/>
          <w:iCs w:val="0"/>
          <w:color w:val="auto"/>
        </w:rPr>
        <w:t xml:space="preserve"> for students and </w:t>
      </w:r>
      <w:r w:rsidRPr="220523B7" w:rsidR="7538A680">
        <w:rPr>
          <w:b w:val="0"/>
          <w:bCs w:val="0"/>
          <w:i w:val="0"/>
          <w:iCs w:val="0"/>
          <w:color w:val="auto"/>
        </w:rPr>
        <w:t xml:space="preserve">Mr. Bretz discussed the expectations and answered questions related to College Express. </w:t>
      </w:r>
    </w:p>
    <w:p w:rsidR="220523B7" w:rsidP="220523B7" w:rsidRDefault="220523B7" w14:paraId="663CAAAE" w14:textId="5BC59F5D">
      <w:pPr>
        <w:pStyle w:val="Normal"/>
        <w:spacing w:after="0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</w:rPr>
      </w:pPr>
    </w:p>
    <w:p xmlns:wp14="http://schemas.microsoft.com/office/word/2010/wordml" w:rsidRPr="00C42447" w:rsidR="00ED7892" w:rsidP="35C6573F" w:rsidRDefault="00ED7892" w14:paraId="6AFBD882" wp14:textId="2607E39D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 w:themeTint="FF" w:themeShade="FF"/>
        </w:rPr>
      </w:pPr>
      <w:r w:rsidRPr="220523B7" w:rsidR="00ED7892">
        <w:rPr>
          <w:color w:val="auto"/>
        </w:rPr>
        <w:t>Students</w:t>
      </w:r>
      <w:r w:rsidRPr="220523B7" w:rsidR="00B059E8">
        <w:rPr>
          <w:color w:val="auto"/>
        </w:rPr>
        <w:t xml:space="preserve"> </w:t>
      </w:r>
      <w:r w:rsidRPr="220523B7" w:rsidR="00B059E8">
        <w:rPr>
          <w:b w:val="1"/>
          <w:bCs w:val="1"/>
          <w:color w:val="auto"/>
          <w:u w:val="single"/>
        </w:rPr>
        <w:t>MUST</w:t>
      </w:r>
      <w:r w:rsidRPr="220523B7" w:rsidR="00B059E8">
        <w:rPr>
          <w:b w:val="1"/>
          <w:bCs w:val="1"/>
          <w:color w:val="auto"/>
          <w:u w:val="single"/>
        </w:rPr>
        <w:t xml:space="preserve"> </w:t>
      </w:r>
      <w:r w:rsidRPr="220523B7" w:rsidR="00B059E8">
        <w:rPr>
          <w:color w:val="auto"/>
        </w:rPr>
        <w:t xml:space="preserve">ride the bus provided by Danville High School, </w:t>
      </w:r>
      <w:r w:rsidRPr="220523B7" w:rsidR="2304416C">
        <w:rPr>
          <w:b w:val="0"/>
          <w:bCs w:val="0"/>
          <w:color w:val="auto"/>
          <w:u w:val="none"/>
        </w:rPr>
        <w:t>students</w:t>
      </w:r>
      <w:r w:rsidRPr="220523B7" w:rsidR="00B059E8">
        <w:rPr>
          <w:color w:val="auto"/>
        </w:rPr>
        <w:t xml:space="preserve"> </w:t>
      </w:r>
      <w:r w:rsidRPr="220523B7" w:rsidR="3D1AE6FC">
        <w:rPr>
          <w:color w:val="auto"/>
        </w:rPr>
        <w:t xml:space="preserve">are </w:t>
      </w:r>
      <w:r w:rsidRPr="220523B7" w:rsidR="3D1AE6FC">
        <w:rPr>
          <w:b w:val="1"/>
          <w:bCs w:val="1"/>
          <w:color w:val="auto"/>
          <w:u w:val="single"/>
        </w:rPr>
        <w:t>NOT</w:t>
      </w:r>
      <w:r w:rsidRPr="220523B7" w:rsidR="00ED7892">
        <w:rPr>
          <w:color w:val="auto"/>
        </w:rPr>
        <w:t xml:space="preserve"> allowed</w:t>
      </w:r>
    </w:p>
    <w:p xmlns:wp14="http://schemas.microsoft.com/office/word/2010/wordml" w:rsidRPr="00C42447" w:rsidR="00B059E8" w:rsidP="35C6573F" w:rsidRDefault="003674CE" w14:paraId="1966F22B" wp14:textId="1B530082">
      <w:pPr>
        <w:spacing w:after="0" w:line="240" w:lineRule="auto"/>
        <w:ind w:left="570" w:firstLine="0"/>
        <w:rPr>
          <w:color w:val="auto"/>
        </w:rPr>
      </w:pPr>
      <w:r w:rsidRPr="220523B7" w:rsidR="003674CE">
        <w:rPr>
          <w:color w:val="auto"/>
        </w:rPr>
        <w:t>to drive</w:t>
      </w:r>
      <w:r w:rsidRPr="220523B7" w:rsidR="5BD59B8E">
        <w:rPr>
          <w:color w:val="auto"/>
        </w:rPr>
        <w:t xml:space="preserve"> themselves</w:t>
      </w:r>
      <w:r w:rsidRPr="220523B7" w:rsidR="003674CE">
        <w:rPr>
          <w:color w:val="auto"/>
        </w:rPr>
        <w:t xml:space="preserve"> to College Express. </w:t>
      </w:r>
      <w:r w:rsidRPr="220523B7" w:rsidR="00B059E8">
        <w:rPr>
          <w:color w:val="auto"/>
        </w:rPr>
        <w:t xml:space="preserve">Students who transport themselves or ride with </w:t>
      </w:r>
      <w:r w:rsidRPr="220523B7" w:rsidR="00B059E8">
        <w:rPr>
          <w:color w:val="auto"/>
        </w:rPr>
        <w:t xml:space="preserve">another student </w:t>
      </w:r>
      <w:r w:rsidRPr="220523B7" w:rsidR="00D162A9">
        <w:rPr>
          <w:color w:val="auto"/>
        </w:rPr>
        <w:t>will</w:t>
      </w:r>
      <w:r w:rsidRPr="220523B7" w:rsidR="009D3E44">
        <w:rPr>
          <w:color w:val="auto"/>
        </w:rPr>
        <w:t xml:space="preserve"> </w:t>
      </w:r>
      <w:r w:rsidRPr="220523B7" w:rsidR="00B059E8">
        <w:rPr>
          <w:color w:val="auto"/>
        </w:rPr>
        <w:t xml:space="preserve">be </w:t>
      </w:r>
      <w:r w:rsidRPr="220523B7" w:rsidR="31F53895">
        <w:rPr>
          <w:color w:val="auto"/>
        </w:rPr>
        <w:t xml:space="preserve">warned and parents will be notified. Further violations risk students’ continued enrollment in the program. </w:t>
      </w:r>
      <w:r w:rsidRPr="220523B7" w:rsidR="31F53895">
        <w:rPr>
          <w:color w:val="auto"/>
        </w:rPr>
        <w:t xml:space="preserve">Students may be driven to DACC </w:t>
      </w:r>
      <w:r w:rsidRPr="220523B7" w:rsidR="4985F9FB">
        <w:rPr>
          <w:color w:val="auto"/>
        </w:rPr>
        <w:t>by a parent or guardian but must take the bus back to DHS.</w:t>
      </w:r>
    </w:p>
    <w:p xmlns:wp14="http://schemas.microsoft.com/office/word/2010/wordml" w:rsidRPr="00C42447" w:rsidR="00B059E8" w:rsidP="35C6573F" w:rsidRDefault="003674CE" w14:paraId="29C84E26" wp14:textId="696DC08C">
      <w:pPr>
        <w:spacing w:after="0" w:line="240" w:lineRule="auto"/>
        <w:ind w:left="570" w:firstLine="30"/>
        <w:rPr>
          <w:color w:val="auto"/>
        </w:rPr>
      </w:pPr>
    </w:p>
    <w:p xmlns:wp14="http://schemas.microsoft.com/office/word/2010/wordml" w:rsidRPr="00C42447" w:rsidR="00B059E8" w:rsidP="35C6573F" w:rsidRDefault="003674CE" w14:paraId="2DAF75B8" wp14:textId="36E8F2C4">
      <w:pPr>
        <w:pStyle w:val="ListParagraph"/>
        <w:numPr>
          <w:ilvl w:val="0"/>
          <w:numId w:val="2"/>
        </w:numPr>
        <w:spacing w:after="0" w:line="240" w:lineRule="auto"/>
        <w:ind/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</w:pPr>
      <w:r w:rsidRPr="7A6EA89D" w:rsidR="00B059E8">
        <w:rPr>
          <w:color w:val="auto"/>
        </w:rPr>
        <w:t>Students who leave DACC without permission</w:t>
      </w:r>
      <w:r w:rsidRPr="7A6EA89D" w:rsidR="00ED7892">
        <w:rPr>
          <w:color w:val="auto"/>
        </w:rPr>
        <w:t xml:space="preserve"> </w:t>
      </w:r>
      <w:r w:rsidRPr="7A6EA89D" w:rsidR="4FEC905F">
        <w:rPr>
          <w:color w:val="auto"/>
        </w:rPr>
        <w:t>will be warned and parents will be notified. Further violations risk students’ continued enrollment in the program.</w:t>
      </w:r>
    </w:p>
    <w:p xmlns:wp14="http://schemas.microsoft.com/office/word/2010/wordml" w:rsidRPr="00C42447" w:rsidR="00B059E8" w:rsidP="35C6573F" w:rsidRDefault="00B059E8" w14:paraId="35E888F9" wp14:textId="77777777" wp14:noSpellErr="1">
      <w:pPr>
        <w:spacing w:after="0" w:line="240" w:lineRule="auto"/>
        <w:rPr>
          <w:color w:val="auto"/>
        </w:rPr>
      </w:pPr>
      <w:r w:rsidRPr="35C6573F" w:rsidR="00B059E8">
        <w:rPr>
          <w:color w:val="auto"/>
        </w:rPr>
        <w:t xml:space="preserve">             </w:t>
      </w:r>
    </w:p>
    <w:p xmlns:wp14="http://schemas.microsoft.com/office/word/2010/wordml" w:rsidRPr="00C42447" w:rsidR="00E55D08" w:rsidP="220523B7" w:rsidRDefault="00B059E8" w14:paraId="0D980299" wp14:textId="771DBF3A">
      <w:pPr>
        <w:pStyle w:val="ListParagraph"/>
        <w:numPr>
          <w:ilvl w:val="0"/>
          <w:numId w:val="2"/>
        </w:numPr>
        <w:spacing w:after="0" w:line="240" w:lineRule="auto"/>
        <w:rPr>
          <w:i w:val="0"/>
          <w:iCs w:val="0"/>
          <w:color w:val="000000" w:themeColor="text1" w:themeTint="FF" w:themeShade="FF"/>
        </w:rPr>
      </w:pPr>
      <w:r w:rsidRPr="220523B7" w:rsidR="00B059E8">
        <w:rPr>
          <w:color w:val="auto"/>
        </w:rPr>
        <w:t xml:space="preserve">Students </w:t>
      </w:r>
      <w:r w:rsidRPr="220523B7" w:rsidR="00B059E8">
        <w:rPr>
          <w:color w:val="auto"/>
        </w:rPr>
        <w:t xml:space="preserve">are </w:t>
      </w:r>
      <w:r w:rsidRPr="220523B7" w:rsidR="003B6C5F">
        <w:rPr>
          <w:color w:val="auto"/>
        </w:rPr>
        <w:t>required</w:t>
      </w:r>
      <w:r w:rsidRPr="220523B7" w:rsidR="00B059E8">
        <w:rPr>
          <w:color w:val="auto"/>
        </w:rPr>
        <w:t xml:space="preserve"> to</w:t>
      </w:r>
      <w:r w:rsidRPr="220523B7" w:rsidR="00B059E8">
        <w:rPr>
          <w:color w:val="auto"/>
        </w:rPr>
        <w:t xml:space="preserve"> attend College Express classes every day</w:t>
      </w:r>
      <w:r w:rsidRPr="220523B7" w:rsidR="7A1EA9B5">
        <w:rPr>
          <w:color w:val="auto"/>
        </w:rPr>
        <w:t xml:space="preserve">. </w:t>
      </w:r>
      <w:r w:rsidRPr="220523B7" w:rsidR="00B059E8">
        <w:rPr>
          <w:i w:val="0"/>
          <w:iCs w:val="0"/>
          <w:color w:val="auto"/>
          <w:u w:val="none"/>
        </w:rPr>
        <w:t>If student</w:t>
      </w:r>
      <w:r w:rsidRPr="220523B7" w:rsidR="538EB80C">
        <w:rPr>
          <w:i w:val="0"/>
          <w:iCs w:val="0"/>
          <w:color w:val="auto"/>
          <w:u w:val="none"/>
        </w:rPr>
        <w:t>s</w:t>
      </w:r>
      <w:r w:rsidRPr="220523B7" w:rsidR="00B059E8">
        <w:rPr>
          <w:i w:val="0"/>
          <w:iCs w:val="0"/>
          <w:color w:val="auto"/>
          <w:u w:val="none"/>
        </w:rPr>
        <w:t xml:space="preserve"> </w:t>
      </w:r>
      <w:r w:rsidRPr="220523B7" w:rsidR="01D23EFF">
        <w:rPr>
          <w:i w:val="0"/>
          <w:iCs w:val="0"/>
          <w:color w:val="auto"/>
          <w:u w:val="none"/>
        </w:rPr>
        <w:t>miss</w:t>
      </w:r>
      <w:r w:rsidRPr="220523B7" w:rsidR="00E55D08">
        <w:rPr>
          <w:i w:val="0"/>
          <w:iCs w:val="0"/>
          <w:color w:val="auto"/>
          <w:u w:val="none"/>
        </w:rPr>
        <w:t xml:space="preserve"> more</w:t>
      </w:r>
    </w:p>
    <w:p xmlns:wp14="http://schemas.microsoft.com/office/word/2010/wordml" w:rsidRPr="00C42447" w:rsidR="00E83B97" w:rsidP="35C6573F" w:rsidRDefault="00E83B97" w14:paraId="219D3774" wp14:textId="41D9BFE4">
      <w:pPr>
        <w:pStyle w:val="ListParagraph"/>
        <w:spacing w:after="0" w:line="240" w:lineRule="auto"/>
        <w:ind w:left="570"/>
        <w:rPr>
          <w:color w:val="auto"/>
        </w:rPr>
      </w:pPr>
      <w:r w:rsidRPr="7A6EA89D" w:rsidR="00B059E8">
        <w:rPr>
          <w:i w:val="0"/>
          <w:iCs w:val="0"/>
          <w:color w:val="auto"/>
          <w:u w:val="none"/>
        </w:rPr>
        <w:t xml:space="preserve">than 5 days, </w:t>
      </w:r>
      <w:r w:rsidRPr="7A6EA89D" w:rsidR="2F3F02F8">
        <w:rPr>
          <w:i w:val="0"/>
          <w:iCs w:val="0"/>
          <w:color w:val="auto"/>
          <w:u w:val="none"/>
        </w:rPr>
        <w:t xml:space="preserve">excused/unexcused, they risk not being allowed to continue in College Express the following semester. </w:t>
      </w:r>
      <w:r w:rsidRPr="7A6EA89D" w:rsidR="00E83B97">
        <w:rPr>
          <w:i w:val="0"/>
          <w:iCs w:val="0"/>
          <w:color w:val="auto"/>
          <w:u w:val="none"/>
        </w:rPr>
        <w:t>These are</w:t>
      </w:r>
      <w:r w:rsidRPr="7A6EA89D" w:rsidR="003B6C5F">
        <w:rPr>
          <w:color w:val="auto"/>
        </w:rPr>
        <w:t xml:space="preserve"> college courses and students must meet a </w:t>
      </w:r>
      <w:r w:rsidRPr="7A6EA89D" w:rsidR="003B6C5F">
        <w:rPr>
          <w:color w:val="auto"/>
        </w:rPr>
        <w:t>minimum</w:t>
      </w:r>
      <w:r w:rsidRPr="7A6EA89D" w:rsidR="003B6C5F">
        <w:rPr>
          <w:color w:val="auto"/>
        </w:rPr>
        <w:t xml:space="preserve"> amount of seat time in class </w:t>
      </w:r>
      <w:r w:rsidRPr="7A6EA89D" w:rsidR="0023686A">
        <w:rPr>
          <w:color w:val="auto"/>
        </w:rPr>
        <w:t>for</w:t>
      </w:r>
      <w:r w:rsidRPr="7A6EA89D" w:rsidR="003B6C5F">
        <w:rPr>
          <w:color w:val="auto"/>
        </w:rPr>
        <w:t xml:space="preserve"> DACC credit to be awarded.</w:t>
      </w:r>
      <w:r w:rsidRPr="7A6EA89D" w:rsidR="7DD61338">
        <w:rPr>
          <w:color w:val="auto"/>
        </w:rPr>
        <w:t xml:space="preserve"> The final determination of students’ continuation in the program based on attendance concerns lies with the DACC professors, this is DACC’s rule.</w:t>
      </w:r>
    </w:p>
    <w:p xmlns:wp14="http://schemas.microsoft.com/office/word/2010/wordml" w:rsidRPr="00C42447" w:rsidR="00E83B97" w:rsidP="35C6573F" w:rsidRDefault="00E83B97" w14:paraId="55E1BF24" wp14:textId="79A5467F">
      <w:pPr>
        <w:pStyle w:val="ListParagraph"/>
        <w:spacing w:after="0" w:line="240" w:lineRule="auto"/>
        <w:ind w:left="570"/>
        <w:rPr>
          <w:color w:val="auto"/>
        </w:rPr>
      </w:pPr>
    </w:p>
    <w:p xmlns:wp14="http://schemas.microsoft.com/office/word/2010/wordml" w:rsidRPr="00C42447" w:rsidR="00E83B97" w:rsidP="35C6573F" w:rsidRDefault="00E83B97" w14:paraId="5A39BBE3" wp14:textId="39193190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</w:pPr>
      <w:r w:rsidRPr="7A6EA89D" w:rsidR="69E918C1">
        <w:rPr>
          <w:color w:val="auto"/>
        </w:rPr>
        <w:t>Bus</w:t>
      </w:r>
      <w:r w:rsidRPr="7A6EA89D" w:rsidR="6BA37D1F">
        <w:rPr>
          <w:color w:val="auto"/>
        </w:rPr>
        <w:t>es</w:t>
      </w:r>
      <w:r w:rsidRPr="7A6EA89D" w:rsidR="00E83B97">
        <w:rPr>
          <w:color w:val="auto"/>
        </w:rPr>
        <w:t xml:space="preserve"> will be instructed to </w:t>
      </w:r>
      <w:r w:rsidRPr="7A6EA89D" w:rsidR="0002597B">
        <w:rPr>
          <w:color w:val="auto"/>
        </w:rPr>
        <w:t xml:space="preserve">leave DHS </w:t>
      </w:r>
      <w:r w:rsidRPr="7A6EA89D" w:rsidR="0023686A">
        <w:rPr>
          <w:color w:val="auto"/>
        </w:rPr>
        <w:t>at 8:2</w:t>
      </w:r>
      <w:r w:rsidRPr="7A6EA89D" w:rsidR="6D8BE4D1">
        <w:rPr>
          <w:color w:val="auto"/>
        </w:rPr>
        <w:t>5</w:t>
      </w:r>
      <w:r w:rsidRPr="7A6EA89D" w:rsidR="00E83B97">
        <w:rPr>
          <w:color w:val="auto"/>
        </w:rPr>
        <w:t>am</w:t>
      </w:r>
      <w:r w:rsidRPr="7A6EA89D" w:rsidR="41ECF3ED">
        <w:rPr>
          <w:color w:val="auto"/>
        </w:rPr>
        <w:t>. S</w:t>
      </w:r>
      <w:r w:rsidRPr="7A6EA89D" w:rsidR="1FD0D30B">
        <w:rPr>
          <w:color w:val="auto"/>
        </w:rPr>
        <w:t>tudents with a 1</w:t>
      </w:r>
      <w:r w:rsidRPr="7A6EA89D" w:rsidR="1FD0D30B">
        <w:rPr>
          <w:color w:val="auto"/>
          <w:vertAlign w:val="superscript"/>
        </w:rPr>
        <w:t>st</w:t>
      </w:r>
      <w:r w:rsidRPr="7A6EA89D" w:rsidR="1FD0D30B">
        <w:rPr>
          <w:color w:val="auto"/>
        </w:rPr>
        <w:t xml:space="preserve"> period class at DHS will be dismissed 5 minutes early to ensure they catch the bus.</w:t>
      </w:r>
      <w:r w:rsidRPr="7A6EA89D" w:rsidR="00E83B97">
        <w:rPr>
          <w:color w:val="auto"/>
        </w:rPr>
        <w:t xml:space="preserve"> </w:t>
      </w:r>
      <w:r w:rsidRPr="7A6EA89D" w:rsidR="17A00878">
        <w:rPr>
          <w:color w:val="auto"/>
        </w:rPr>
        <w:t>Bu</w:t>
      </w:r>
      <w:r w:rsidRPr="7A6EA89D" w:rsidR="0F86AA58">
        <w:rPr>
          <w:color w:val="auto"/>
        </w:rPr>
        <w:t xml:space="preserve">ses </w:t>
      </w:r>
      <w:r w:rsidRPr="7A6EA89D" w:rsidR="17A00878">
        <w:rPr>
          <w:color w:val="auto"/>
        </w:rPr>
        <w:t xml:space="preserve">will arrive at their first DACC pickup location at 9:50am and leave at 9:55 </w:t>
      </w:r>
      <w:r w:rsidRPr="7A6EA89D" w:rsidR="68F47EB3">
        <w:rPr>
          <w:color w:val="auto"/>
        </w:rPr>
        <w:t xml:space="preserve">am to return to DHS. </w:t>
      </w:r>
      <w:r w:rsidRPr="7A6EA89D" w:rsidR="00E83B97">
        <w:rPr>
          <w:color w:val="auto"/>
        </w:rPr>
        <w:t>Students who miss the bus going to DACC will be</w:t>
      </w:r>
      <w:r w:rsidRPr="7A6EA89D" w:rsidR="00E55D08">
        <w:rPr>
          <w:color w:val="auto"/>
        </w:rPr>
        <w:t xml:space="preserve"> </w:t>
      </w:r>
      <w:r w:rsidRPr="7A6EA89D" w:rsidR="003B6C5F">
        <w:rPr>
          <w:color w:val="auto"/>
        </w:rPr>
        <w:t xml:space="preserve">marked absent and </w:t>
      </w:r>
      <w:r w:rsidRPr="7A6EA89D" w:rsidR="00E83B97">
        <w:rPr>
          <w:color w:val="auto"/>
        </w:rPr>
        <w:t xml:space="preserve">must report </w:t>
      </w:r>
      <w:r w:rsidRPr="7A6EA89D" w:rsidR="0023686A">
        <w:rPr>
          <w:color w:val="auto"/>
        </w:rPr>
        <w:t xml:space="preserve">to </w:t>
      </w:r>
      <w:r w:rsidRPr="7A6EA89D" w:rsidR="003B6C5F">
        <w:rPr>
          <w:color w:val="auto"/>
        </w:rPr>
        <w:t>Study Hall. When possible, DHS Home Family Liaisons may drive a tardy student to DACC, but their availability is not guaranteed. Excessive ta</w:t>
      </w:r>
      <w:r w:rsidRPr="7A6EA89D" w:rsidR="4D8C42BE">
        <w:rPr>
          <w:color w:val="auto"/>
        </w:rPr>
        <w:t xml:space="preserve">rdiness to DACC will eventually result in tardiness being counted as unexcused absences and will risk a student's continuation in the program. </w:t>
      </w:r>
    </w:p>
    <w:p w:rsidR="35C6573F" w:rsidP="35C6573F" w:rsidRDefault="35C6573F" w14:paraId="0237DE4F" w14:textId="7732FA75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color w:val="auto"/>
        </w:rPr>
      </w:pPr>
    </w:p>
    <w:p w:rsidR="00E83B97" w:rsidP="35C6573F" w:rsidRDefault="00E83B97" w14:paraId="6F7F2885" w14:textId="301C8295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40" w:lineRule="auto"/>
        <w:ind w:left="57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</w:pPr>
      <w:r w:rsidRPr="7A6EA89D" w:rsidR="00E83B97">
        <w:rPr>
          <w:color w:val="auto"/>
        </w:rPr>
        <w:t xml:space="preserve">Upon return from College Express, students will </w:t>
      </w:r>
      <w:r w:rsidRPr="7A6EA89D" w:rsidR="003B6C5F">
        <w:rPr>
          <w:color w:val="auto"/>
        </w:rPr>
        <w:t xml:space="preserve">enter DHS through the </w:t>
      </w:r>
      <w:r w:rsidRPr="7A6EA89D" w:rsidR="009D3E44">
        <w:rPr>
          <w:color w:val="auto"/>
        </w:rPr>
        <w:t>Clocktower</w:t>
      </w:r>
      <w:r w:rsidRPr="7A6EA89D" w:rsidR="0002597B">
        <w:rPr>
          <w:color w:val="auto"/>
        </w:rPr>
        <w:t xml:space="preserve"> entrance</w:t>
      </w:r>
      <w:r w:rsidRPr="7A6EA89D" w:rsidR="30A7F6CC">
        <w:rPr>
          <w:color w:val="auto"/>
        </w:rPr>
        <w:t>.</w:t>
      </w:r>
      <w:r w:rsidRPr="7A6EA89D" w:rsidR="569AD5A5">
        <w:rPr>
          <w:color w:val="auto"/>
        </w:rPr>
        <w:t xml:space="preserve"> </w:t>
      </w:r>
      <w:r w:rsidRPr="7A6EA89D" w:rsidR="00E83B97">
        <w:rPr>
          <w:color w:val="auto"/>
        </w:rPr>
        <w:t>Students who attend College Express</w:t>
      </w:r>
      <w:r w:rsidRPr="7A6EA89D" w:rsidR="7A867C11">
        <w:rPr>
          <w:color w:val="auto"/>
        </w:rPr>
        <w:t xml:space="preserve"> are</w:t>
      </w:r>
      <w:r w:rsidRPr="7A6EA89D" w:rsidR="00E83B97">
        <w:rPr>
          <w:color w:val="auto"/>
        </w:rPr>
        <w:t xml:space="preserve"> expected to attend their</w:t>
      </w:r>
      <w:r w:rsidRPr="7A6EA89D" w:rsidR="00C73C9F">
        <w:rPr>
          <w:color w:val="auto"/>
        </w:rPr>
        <w:t xml:space="preserve"> scheduled </w:t>
      </w:r>
      <w:r w:rsidRPr="7A6EA89D" w:rsidR="00E83B97">
        <w:rPr>
          <w:color w:val="auto"/>
        </w:rPr>
        <w:t>classes at Danville High School</w:t>
      </w:r>
      <w:bookmarkStart w:name="_Int_rlGaHiyg" w:id="1541115645"/>
      <w:r w:rsidRPr="7A6EA89D" w:rsidR="00E83B97">
        <w:rPr>
          <w:color w:val="auto"/>
        </w:rPr>
        <w:t xml:space="preserve">. </w:t>
      </w:r>
      <w:bookmarkEnd w:id="1541115645"/>
      <w:r w:rsidRPr="7A6EA89D" w:rsidR="00E83B97">
        <w:rPr>
          <w:color w:val="auto"/>
        </w:rPr>
        <w:t xml:space="preserve">If a student </w:t>
      </w:r>
      <w:r w:rsidRPr="7A6EA89D" w:rsidR="1D713FA1">
        <w:rPr>
          <w:color w:val="auto"/>
        </w:rPr>
        <w:t xml:space="preserve">attends </w:t>
      </w:r>
      <w:r w:rsidRPr="7A6EA89D" w:rsidR="00E83B97">
        <w:rPr>
          <w:color w:val="auto"/>
        </w:rPr>
        <w:t>College</w:t>
      </w:r>
      <w:r w:rsidRPr="7A6EA89D" w:rsidR="00E55D08">
        <w:rPr>
          <w:color w:val="auto"/>
        </w:rPr>
        <w:t xml:space="preserve"> </w:t>
      </w:r>
      <w:r w:rsidRPr="7A6EA89D" w:rsidR="00E83B97">
        <w:rPr>
          <w:color w:val="auto"/>
        </w:rPr>
        <w:t>Express, but does not</w:t>
      </w:r>
      <w:r w:rsidRPr="7A6EA89D" w:rsidR="00C73C9F">
        <w:rPr>
          <w:color w:val="auto"/>
        </w:rPr>
        <w:t xml:space="preserve"> </w:t>
      </w:r>
      <w:r w:rsidRPr="7A6EA89D" w:rsidR="00E83B97">
        <w:rPr>
          <w:color w:val="auto"/>
        </w:rPr>
        <w:t xml:space="preserve">attend </w:t>
      </w:r>
      <w:r w:rsidRPr="7A6EA89D" w:rsidR="1D005354">
        <w:rPr>
          <w:color w:val="auto"/>
        </w:rPr>
        <w:t>their</w:t>
      </w:r>
      <w:r w:rsidRPr="7A6EA89D" w:rsidR="00E83B97">
        <w:rPr>
          <w:color w:val="auto"/>
        </w:rPr>
        <w:t xml:space="preserve"> classes at DHS, they will be</w:t>
      </w:r>
      <w:r w:rsidRPr="7A6EA89D" w:rsidR="009D3E44">
        <w:rPr>
          <w:color w:val="auto"/>
        </w:rPr>
        <w:t xml:space="preserve"> formally </w:t>
      </w:r>
      <w:r w:rsidRPr="7A6EA89D" w:rsidR="2188B57D">
        <w:rPr>
          <w:color w:val="auto"/>
        </w:rPr>
        <w:t>warned,</w:t>
      </w:r>
      <w:r w:rsidRPr="7A6EA89D" w:rsidR="009D3E44">
        <w:rPr>
          <w:color w:val="auto"/>
        </w:rPr>
        <w:t xml:space="preserve"> and </w:t>
      </w:r>
      <w:r w:rsidRPr="7A6EA89D" w:rsidR="3C3072A0">
        <w:rPr>
          <w:color w:val="auto"/>
        </w:rPr>
        <w:t xml:space="preserve">parents will be notified. </w:t>
      </w:r>
      <w:r w:rsidRPr="7A6EA89D" w:rsidR="5521D5B7">
        <w:rPr>
          <w:color w:val="auto"/>
        </w:rPr>
        <w:t>Further violations risk the student’s continued enrollment in the program.</w:t>
      </w:r>
    </w:p>
    <w:p w:rsidR="35C6573F" w:rsidP="35C6573F" w:rsidRDefault="35C6573F" w14:paraId="1211F763" w14:textId="1920B2E8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color w:val="auto"/>
        </w:rPr>
      </w:pPr>
    </w:p>
    <w:p xmlns:wp14="http://schemas.microsoft.com/office/word/2010/wordml" w:rsidRPr="00C42447" w:rsidR="00E83B97" w:rsidP="35C6573F" w:rsidRDefault="00E83B97" w14:paraId="2DC97B4A" wp14:textId="6F80CC90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 w:themeTint="FF" w:themeShade="FF"/>
        </w:rPr>
      </w:pPr>
      <w:bookmarkStart w:name="_GoBack" w:id="0"/>
      <w:bookmarkEnd w:id="0"/>
      <w:r w:rsidRPr="220523B7" w:rsidR="00E83B97">
        <w:rPr>
          <w:color w:val="auto"/>
        </w:rPr>
        <w:t xml:space="preserve">All rules that apply at Danville High School are in effect while on campus at </w:t>
      </w:r>
      <w:r w:rsidRPr="220523B7" w:rsidR="00E55D08">
        <w:rPr>
          <w:color w:val="auto"/>
        </w:rPr>
        <w:t>DACC;</w:t>
      </w:r>
      <w:r w:rsidRPr="220523B7" w:rsidR="00C73C9F">
        <w:rPr>
          <w:color w:val="auto"/>
        </w:rPr>
        <w:t xml:space="preserve"> </w:t>
      </w:r>
      <w:r w:rsidRPr="220523B7" w:rsidR="00E83B97">
        <w:rPr>
          <w:color w:val="auto"/>
        </w:rPr>
        <w:t xml:space="preserve">therefore, any misbehavior at DACC will result in consequences </w:t>
      </w:r>
      <w:r w:rsidRPr="220523B7" w:rsidR="23FE3D28">
        <w:rPr>
          <w:color w:val="auto"/>
        </w:rPr>
        <w:t xml:space="preserve">through </w:t>
      </w:r>
      <w:r w:rsidRPr="220523B7" w:rsidR="00E83B97">
        <w:rPr>
          <w:color w:val="auto"/>
        </w:rPr>
        <w:t>D</w:t>
      </w:r>
      <w:r w:rsidRPr="220523B7" w:rsidR="0A78CD76">
        <w:rPr>
          <w:color w:val="auto"/>
        </w:rPr>
        <w:t>HS per the OIE Handbook.</w:t>
      </w:r>
    </w:p>
    <w:p xmlns:wp14="http://schemas.microsoft.com/office/word/2010/wordml" w:rsidRPr="00C42447" w:rsidR="003B6C5F" w:rsidP="35C6573F" w:rsidRDefault="003B6C5F" w14:paraId="0D0B940D" wp14:textId="77777777" wp14:noSpellErr="1">
      <w:pPr>
        <w:spacing w:after="0" w:line="240" w:lineRule="auto"/>
        <w:rPr>
          <w:color w:val="auto"/>
        </w:rPr>
      </w:pPr>
    </w:p>
    <w:p xmlns:wp14="http://schemas.microsoft.com/office/word/2010/wordml" w:rsidRPr="00C42447" w:rsidR="00ED7892" w:rsidP="35C6573F" w:rsidRDefault="00ED7892" w14:paraId="26023493" wp14:textId="74205AA8">
      <w:pPr>
        <w:spacing w:after="0" w:line="240" w:lineRule="auto"/>
        <w:rPr>
          <w:b w:val="1"/>
          <w:bCs w:val="1"/>
          <w:i w:val="0"/>
          <w:iCs w:val="0"/>
          <w:color w:val="auto"/>
        </w:rPr>
      </w:pPr>
      <w:r w:rsidRPr="35C6573F" w:rsidR="00ED7892">
        <w:rPr>
          <w:b w:val="1"/>
          <w:bCs w:val="1"/>
          <w:i w:val="0"/>
          <w:iCs w:val="0"/>
          <w:color w:val="auto"/>
        </w:rPr>
        <w:t xml:space="preserve">I understand and agree to adhere to the above </w:t>
      </w:r>
      <w:r w:rsidRPr="35C6573F" w:rsidR="7640DFC0">
        <w:rPr>
          <w:b w:val="1"/>
          <w:bCs w:val="1"/>
          <w:i w:val="0"/>
          <w:iCs w:val="0"/>
          <w:color w:val="auto"/>
        </w:rPr>
        <w:t xml:space="preserve">College Express </w:t>
      </w:r>
      <w:r w:rsidRPr="35C6573F" w:rsidR="00ED7892">
        <w:rPr>
          <w:b w:val="1"/>
          <w:bCs w:val="1"/>
          <w:i w:val="0"/>
          <w:iCs w:val="0"/>
          <w:color w:val="auto"/>
        </w:rPr>
        <w:t>procedures and guidelines</w:t>
      </w:r>
      <w:r w:rsidRPr="35C6573F" w:rsidR="4F55298C">
        <w:rPr>
          <w:b w:val="1"/>
          <w:bCs w:val="1"/>
          <w:i w:val="0"/>
          <w:iCs w:val="0"/>
          <w:color w:val="auto"/>
        </w:rPr>
        <w:t>.</w:t>
      </w:r>
    </w:p>
    <w:p xmlns:wp14="http://schemas.microsoft.com/office/word/2010/wordml" w:rsidRPr="00C42447" w:rsidR="00ED7892" w:rsidP="35C6573F" w:rsidRDefault="00ED7892" w14:paraId="5BE21160" wp14:textId="34EFD6BA">
      <w:pPr>
        <w:pStyle w:val="Normal"/>
        <w:spacing w:after="0" w:line="240" w:lineRule="auto"/>
        <w:rPr>
          <w:b w:val="1"/>
          <w:bCs w:val="1"/>
          <w:i w:val="0"/>
          <w:iCs w:val="0"/>
          <w:color w:val="auto"/>
        </w:rPr>
      </w:pPr>
    </w:p>
    <w:p xmlns:wp14="http://schemas.microsoft.com/office/word/2010/wordml" w:rsidRPr="00C42447" w:rsidR="00ED7892" w:rsidP="35C6573F" w:rsidRDefault="00ED7892" w14:paraId="4CFEAEAA" wp14:textId="4D8B6DE0">
      <w:pPr>
        <w:spacing w:after="0" w:line="240" w:lineRule="auto"/>
        <w:rPr>
          <w:b w:val="1"/>
          <w:bCs w:val="1"/>
          <w:color w:val="auto"/>
        </w:rPr>
      </w:pPr>
      <w:r w:rsidRPr="7A6EA89D" w:rsidR="00ED7892">
        <w:rPr>
          <w:b w:val="1"/>
          <w:bCs w:val="1"/>
          <w:color w:val="auto"/>
        </w:rPr>
        <w:t>(Print) Student’s Name</w:t>
      </w:r>
      <w:r w:rsidRPr="7A6EA89D" w:rsidR="003674CE">
        <w:rPr>
          <w:b w:val="1"/>
          <w:bCs w:val="1"/>
          <w:color w:val="auto"/>
        </w:rPr>
        <w:t>: ____</w:t>
      </w:r>
      <w:r w:rsidRPr="7A6EA89D" w:rsidR="00ED7892">
        <w:rPr>
          <w:b w:val="1"/>
          <w:bCs w:val="1"/>
          <w:color w:val="auto"/>
        </w:rPr>
        <w:t>_________________________________________________________________</w:t>
      </w:r>
    </w:p>
    <w:p xmlns:wp14="http://schemas.microsoft.com/office/word/2010/wordml" w:rsidRPr="00C42447" w:rsidR="00ED7892" w:rsidP="35C6573F" w:rsidRDefault="00ED7892" w14:paraId="60061E4C" wp14:textId="77777777" wp14:noSpellErr="1">
      <w:pPr>
        <w:spacing w:after="0" w:line="240" w:lineRule="auto"/>
        <w:rPr>
          <w:b w:val="1"/>
          <w:bCs w:val="1"/>
          <w:color w:val="auto"/>
        </w:rPr>
      </w:pPr>
    </w:p>
    <w:p xmlns:wp14="http://schemas.microsoft.com/office/word/2010/wordml" w:rsidRPr="00C42447" w:rsidR="00ED7892" w:rsidP="35C6573F" w:rsidRDefault="00ED7892" w14:paraId="73F578AC" wp14:textId="77777777" wp14:noSpellErr="1">
      <w:pPr>
        <w:spacing w:after="0" w:line="240" w:lineRule="auto"/>
        <w:rPr>
          <w:b w:val="1"/>
          <w:bCs w:val="1"/>
          <w:color w:val="auto"/>
        </w:rPr>
      </w:pPr>
      <w:r w:rsidRPr="35C6573F" w:rsidR="00ED7892">
        <w:rPr>
          <w:b w:val="1"/>
          <w:bCs w:val="1"/>
          <w:color w:val="auto"/>
        </w:rPr>
        <w:t>Student’s signature</w:t>
      </w:r>
      <w:r w:rsidRPr="35C6573F" w:rsidR="003674CE">
        <w:rPr>
          <w:b w:val="1"/>
          <w:bCs w:val="1"/>
          <w:color w:val="auto"/>
        </w:rPr>
        <w:t>:</w:t>
      </w:r>
      <w:r w:rsidRPr="35C6573F" w:rsidR="00ED7892">
        <w:rPr>
          <w:b w:val="1"/>
          <w:bCs w:val="1"/>
          <w:color w:val="auto"/>
        </w:rPr>
        <w:t xml:space="preserve">  ____________________________________</w:t>
      </w:r>
      <w:r w:rsidRPr="35C6573F" w:rsidR="003674CE">
        <w:rPr>
          <w:b w:val="1"/>
          <w:bCs w:val="1"/>
          <w:color w:val="auto"/>
        </w:rPr>
        <w:t>_______________________________</w:t>
      </w:r>
    </w:p>
    <w:p xmlns:wp14="http://schemas.microsoft.com/office/word/2010/wordml" w:rsidRPr="00C42447" w:rsidR="00ED7892" w:rsidP="35C6573F" w:rsidRDefault="00ED7892" w14:paraId="44EAFD9C" wp14:textId="77777777" wp14:noSpellErr="1">
      <w:pPr>
        <w:spacing w:after="0" w:line="240" w:lineRule="auto"/>
        <w:rPr>
          <w:b w:val="1"/>
          <w:bCs w:val="1"/>
          <w:color w:val="auto"/>
        </w:rPr>
      </w:pPr>
    </w:p>
    <w:p xmlns:wp14="http://schemas.microsoft.com/office/word/2010/wordml" w:rsidRPr="00C42447" w:rsidR="00ED7892" w:rsidP="35C6573F" w:rsidRDefault="00ED7892" w14:paraId="6826C1B6" wp14:textId="77777777" wp14:noSpellErr="1">
      <w:pPr>
        <w:spacing w:after="0" w:line="240" w:lineRule="auto"/>
        <w:rPr>
          <w:b w:val="1"/>
          <w:bCs w:val="1"/>
          <w:color w:val="auto"/>
        </w:rPr>
      </w:pPr>
      <w:r w:rsidRPr="35C6573F" w:rsidR="00ED7892">
        <w:rPr>
          <w:b w:val="1"/>
          <w:bCs w:val="1"/>
          <w:color w:val="auto"/>
        </w:rPr>
        <w:t>Parent’s signature</w:t>
      </w:r>
      <w:r w:rsidRPr="35C6573F" w:rsidR="003674CE">
        <w:rPr>
          <w:b w:val="1"/>
          <w:bCs w:val="1"/>
          <w:color w:val="auto"/>
        </w:rPr>
        <w:t>:</w:t>
      </w:r>
      <w:r w:rsidRPr="35C6573F" w:rsidR="00ED7892">
        <w:rPr>
          <w:b w:val="1"/>
          <w:bCs w:val="1"/>
          <w:color w:val="auto"/>
        </w:rPr>
        <w:t xml:space="preserve">  ____________________________________________________________________</w:t>
      </w:r>
    </w:p>
    <w:p xmlns:wp14="http://schemas.microsoft.com/office/word/2010/wordml" w:rsidRPr="00C42447" w:rsidR="00ED7892" w:rsidP="35C6573F" w:rsidRDefault="00ED7892" w14:paraId="4B94D5A5" wp14:textId="77777777" wp14:noSpellErr="1">
      <w:pPr>
        <w:spacing w:after="0" w:line="240" w:lineRule="auto"/>
        <w:rPr>
          <w:b w:val="1"/>
          <w:bCs w:val="1"/>
          <w:color w:val="auto"/>
        </w:rPr>
      </w:pPr>
    </w:p>
    <w:p xmlns:wp14="http://schemas.microsoft.com/office/word/2010/wordml" w:rsidRPr="00C42447" w:rsidR="00ED7892" w:rsidP="220523B7" w:rsidRDefault="00ED7892" w14:paraId="154F9330" wp14:textId="7F199480">
      <w:pPr>
        <w:spacing w:after="0" w:line="240" w:lineRule="auto"/>
        <w:jc w:val="center"/>
        <w:rPr>
          <w:b w:val="1"/>
          <w:bCs w:val="1"/>
          <w:color w:val="auto"/>
        </w:rPr>
      </w:pPr>
      <w:r w:rsidRPr="7A6EA89D" w:rsidR="00ED7892">
        <w:rPr>
          <w:b w:val="1"/>
          <w:bCs w:val="1"/>
          <w:color w:val="auto"/>
        </w:rPr>
        <w:t>This form must be signed and returned to Mr</w:t>
      </w:r>
      <w:r w:rsidRPr="7A6EA89D" w:rsidR="003B6C5F">
        <w:rPr>
          <w:b w:val="1"/>
          <w:bCs w:val="1"/>
          <w:color w:val="auto"/>
        </w:rPr>
        <w:t>s</w:t>
      </w:r>
      <w:r w:rsidRPr="7A6EA89D" w:rsidR="00ED7892">
        <w:rPr>
          <w:b w:val="1"/>
          <w:bCs w:val="1"/>
          <w:color w:val="auto"/>
        </w:rPr>
        <w:t>.</w:t>
      </w:r>
      <w:r w:rsidRPr="7A6EA89D" w:rsidR="00ED7892">
        <w:rPr>
          <w:b w:val="1"/>
          <w:bCs w:val="1"/>
          <w:color w:val="auto"/>
        </w:rPr>
        <w:t xml:space="preserve"> </w:t>
      </w:r>
      <w:r w:rsidRPr="7A6EA89D" w:rsidR="009D3E44">
        <w:rPr>
          <w:b w:val="1"/>
          <w:bCs w:val="1"/>
          <w:color w:val="auto"/>
        </w:rPr>
        <w:t>Baker</w:t>
      </w:r>
      <w:r w:rsidRPr="7A6EA89D" w:rsidR="00D162A9">
        <w:rPr>
          <w:b w:val="1"/>
          <w:bCs w:val="1"/>
          <w:color w:val="auto"/>
        </w:rPr>
        <w:t xml:space="preserve"> in room 124 </w:t>
      </w:r>
      <w:r w:rsidRPr="7A6EA89D" w:rsidR="003674CE">
        <w:rPr>
          <w:b w:val="1"/>
          <w:bCs w:val="1"/>
          <w:color w:val="auto"/>
        </w:rPr>
        <w:t xml:space="preserve">by </w:t>
      </w:r>
      <w:r w:rsidRPr="7A6EA89D" w:rsidR="34F3FE0C">
        <w:rPr>
          <w:b w:val="1"/>
          <w:bCs w:val="1"/>
          <w:color w:val="auto"/>
        </w:rPr>
        <w:t>Friday,</w:t>
      </w:r>
      <w:r w:rsidRPr="7A6EA89D" w:rsidR="00E71FDC">
        <w:rPr>
          <w:b w:val="1"/>
          <w:bCs w:val="1"/>
          <w:color w:val="auto"/>
        </w:rPr>
        <w:t xml:space="preserve"> A</w:t>
      </w:r>
      <w:r w:rsidRPr="7A6EA89D" w:rsidR="160C4B47">
        <w:rPr>
          <w:b w:val="1"/>
          <w:bCs w:val="1"/>
          <w:color w:val="auto"/>
        </w:rPr>
        <w:t xml:space="preserve">ugust </w:t>
      </w:r>
      <w:r w:rsidRPr="7A6EA89D" w:rsidR="7A64E5F7">
        <w:rPr>
          <w:b w:val="1"/>
          <w:bCs w:val="1"/>
          <w:color w:val="auto"/>
        </w:rPr>
        <w:t>26,</w:t>
      </w:r>
      <w:r w:rsidRPr="7A6EA89D" w:rsidR="0002597B">
        <w:rPr>
          <w:b w:val="1"/>
          <w:bCs w:val="1"/>
          <w:color w:val="auto"/>
        </w:rPr>
        <w:t xml:space="preserve"> 20</w:t>
      </w:r>
      <w:r w:rsidRPr="7A6EA89D" w:rsidR="6AC375DE">
        <w:rPr>
          <w:b w:val="1"/>
          <w:bCs w:val="1"/>
          <w:color w:val="auto"/>
        </w:rPr>
        <w:t>22</w:t>
      </w:r>
      <w:r w:rsidRPr="7A6EA89D" w:rsidR="6AC375DE">
        <w:rPr>
          <w:b w:val="1"/>
          <w:bCs w:val="1"/>
          <w:color w:val="auto"/>
        </w:rPr>
        <w:t>.</w:t>
      </w:r>
    </w:p>
    <w:sectPr w:rsidRPr="00C42447" w:rsidR="00ED7892" w:rsidSect="00E55D08">
      <w:pgSz w:w="12240" w:h="15840" w:orient="portrait"/>
      <w:pgMar w:top="576" w:right="864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rlGaHiyg" int2:invalidationBookmarkName="" int2:hashCode="RoHRJMxsS3O6q/" int2:id="9fTZVNC4"/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36458"/>
    <w:multiLevelType w:val="hybridMultilevel"/>
    <w:tmpl w:val="2A546082"/>
    <w:lvl w:ilvl="0">
      <w:start w:val="1"/>
      <w:numFmt w:val="decimal"/>
      <w:lvlText w:val="%1."/>
      <w:lvlJc w:val="left"/>
      <w:pPr>
        <w:ind w:left="57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77735678"/>
    <w:multiLevelType w:val="hybridMultilevel"/>
    <w:tmpl w:val="C59469D0"/>
    <w:lvl w:ilvl="0" w:tplc="E8D4B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E8"/>
    <w:rsid w:val="0002597B"/>
    <w:rsid w:val="00066B9D"/>
    <w:rsid w:val="0023686A"/>
    <w:rsid w:val="002709A8"/>
    <w:rsid w:val="003674CE"/>
    <w:rsid w:val="003B6C5F"/>
    <w:rsid w:val="0053F004"/>
    <w:rsid w:val="005453B2"/>
    <w:rsid w:val="00862D2E"/>
    <w:rsid w:val="00995A12"/>
    <w:rsid w:val="009D3E44"/>
    <w:rsid w:val="00B059E8"/>
    <w:rsid w:val="00C42447"/>
    <w:rsid w:val="00C73C9F"/>
    <w:rsid w:val="00D162A9"/>
    <w:rsid w:val="00E55D08"/>
    <w:rsid w:val="00E71FDC"/>
    <w:rsid w:val="00E83B97"/>
    <w:rsid w:val="00ED7892"/>
    <w:rsid w:val="01D23EFF"/>
    <w:rsid w:val="038B90C6"/>
    <w:rsid w:val="05276127"/>
    <w:rsid w:val="06133694"/>
    <w:rsid w:val="07AF06F5"/>
    <w:rsid w:val="0875A864"/>
    <w:rsid w:val="0984308D"/>
    <w:rsid w:val="09A20C1B"/>
    <w:rsid w:val="09FC5318"/>
    <w:rsid w:val="0A0FFE98"/>
    <w:rsid w:val="0A78CD76"/>
    <w:rsid w:val="0C2D7542"/>
    <w:rsid w:val="0DF2DE8E"/>
    <w:rsid w:val="0E131063"/>
    <w:rsid w:val="0F86AA58"/>
    <w:rsid w:val="129C2DC2"/>
    <w:rsid w:val="14CED0BA"/>
    <w:rsid w:val="1502A59C"/>
    <w:rsid w:val="160C4B47"/>
    <w:rsid w:val="17A00878"/>
    <w:rsid w:val="17CD1845"/>
    <w:rsid w:val="1A79DB4A"/>
    <w:rsid w:val="1BF08E74"/>
    <w:rsid w:val="1D005354"/>
    <w:rsid w:val="1D5B52F2"/>
    <w:rsid w:val="1D713FA1"/>
    <w:rsid w:val="1D8862C6"/>
    <w:rsid w:val="1E10EFDE"/>
    <w:rsid w:val="1FD0D30B"/>
    <w:rsid w:val="1FD812C7"/>
    <w:rsid w:val="1FD82A2A"/>
    <w:rsid w:val="2173FA8B"/>
    <w:rsid w:val="2188B57D"/>
    <w:rsid w:val="21AD53C2"/>
    <w:rsid w:val="220523B7"/>
    <w:rsid w:val="2304416C"/>
    <w:rsid w:val="23FE3D28"/>
    <w:rsid w:val="243D701A"/>
    <w:rsid w:val="260055F0"/>
    <w:rsid w:val="264F8C5F"/>
    <w:rsid w:val="2860E649"/>
    <w:rsid w:val="2A264F95"/>
    <w:rsid w:val="2B4A0818"/>
    <w:rsid w:val="2B83C207"/>
    <w:rsid w:val="2C5C00F1"/>
    <w:rsid w:val="2DEF0ED3"/>
    <w:rsid w:val="2F00CA30"/>
    <w:rsid w:val="2F3F02F8"/>
    <w:rsid w:val="2FDD131D"/>
    <w:rsid w:val="309C9A91"/>
    <w:rsid w:val="30A7F6CC"/>
    <w:rsid w:val="31F53895"/>
    <w:rsid w:val="33B8C53E"/>
    <w:rsid w:val="349D5EA4"/>
    <w:rsid w:val="34F3FE0C"/>
    <w:rsid w:val="35C6573F"/>
    <w:rsid w:val="364C54A1"/>
    <w:rsid w:val="36E32738"/>
    <w:rsid w:val="370BDC15"/>
    <w:rsid w:val="370E8D30"/>
    <w:rsid w:val="3BB6985B"/>
    <w:rsid w:val="3C3072A0"/>
    <w:rsid w:val="3C44F468"/>
    <w:rsid w:val="3D1AE6FC"/>
    <w:rsid w:val="3F4F5E07"/>
    <w:rsid w:val="3FB85792"/>
    <w:rsid w:val="40BF15F6"/>
    <w:rsid w:val="41ECF3ED"/>
    <w:rsid w:val="445912BA"/>
    <w:rsid w:val="456DEB2F"/>
    <w:rsid w:val="46A650BA"/>
    <w:rsid w:val="46CFC45E"/>
    <w:rsid w:val="48C5BDC6"/>
    <w:rsid w:val="497CF4C1"/>
    <w:rsid w:val="4985F9FB"/>
    <w:rsid w:val="4A618E27"/>
    <w:rsid w:val="4AF21543"/>
    <w:rsid w:val="4B0C664D"/>
    <w:rsid w:val="4C4A68B2"/>
    <w:rsid w:val="4D8C42BE"/>
    <w:rsid w:val="4EEEB9D3"/>
    <w:rsid w:val="4F55298C"/>
    <w:rsid w:val="4FEC905F"/>
    <w:rsid w:val="51BE044A"/>
    <w:rsid w:val="527FC5A8"/>
    <w:rsid w:val="533EF518"/>
    <w:rsid w:val="538EB80C"/>
    <w:rsid w:val="5445939B"/>
    <w:rsid w:val="5521D5B7"/>
    <w:rsid w:val="558BFC7F"/>
    <w:rsid w:val="569AD5A5"/>
    <w:rsid w:val="596CB166"/>
    <w:rsid w:val="5A617CB8"/>
    <w:rsid w:val="5BD59B8E"/>
    <w:rsid w:val="5CA45228"/>
    <w:rsid w:val="5D433308"/>
    <w:rsid w:val="5D970E64"/>
    <w:rsid w:val="5EEF9479"/>
    <w:rsid w:val="5F88E852"/>
    <w:rsid w:val="600A4795"/>
    <w:rsid w:val="61332D95"/>
    <w:rsid w:val="616F34B0"/>
    <w:rsid w:val="62FECEA8"/>
    <w:rsid w:val="6495B2AC"/>
    <w:rsid w:val="65257CC6"/>
    <w:rsid w:val="65A32700"/>
    <w:rsid w:val="68F47EB3"/>
    <w:rsid w:val="69E918C1"/>
    <w:rsid w:val="6AC375DE"/>
    <w:rsid w:val="6BA37D1F"/>
    <w:rsid w:val="6D8BE4D1"/>
    <w:rsid w:val="6F9F0C1C"/>
    <w:rsid w:val="722430A8"/>
    <w:rsid w:val="722430A8"/>
    <w:rsid w:val="743C4573"/>
    <w:rsid w:val="74B44D00"/>
    <w:rsid w:val="7538A680"/>
    <w:rsid w:val="75B3A15F"/>
    <w:rsid w:val="7640DFC0"/>
    <w:rsid w:val="764F945D"/>
    <w:rsid w:val="78EB4221"/>
    <w:rsid w:val="79351025"/>
    <w:rsid w:val="7A1EA9B5"/>
    <w:rsid w:val="7A64E5F7"/>
    <w:rsid w:val="7A6EA89D"/>
    <w:rsid w:val="7A867C11"/>
    <w:rsid w:val="7B230580"/>
    <w:rsid w:val="7CBED5E1"/>
    <w:rsid w:val="7CE8F7D0"/>
    <w:rsid w:val="7DD61338"/>
    <w:rsid w:val="7EB8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7AE8F"/>
  <w15:chartTrackingRefBased/>
  <w15:docId w15:val="{80CCC460-7F96-4408-9968-A23C852459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9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71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379ec4a18ce0449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Kelly A. Sands</dc:creator>
  <keywords/>
  <dc:description/>
  <lastModifiedBy>Jacob I. Bretz</lastModifiedBy>
  <revision>5</revision>
  <lastPrinted>2018-06-12T16:22:00.0000000Z</lastPrinted>
  <dcterms:created xsi:type="dcterms:W3CDTF">2018-08-01T13:58:00.0000000Z</dcterms:created>
  <dcterms:modified xsi:type="dcterms:W3CDTF">2022-08-14T13:20:43.6941282Z</dcterms:modified>
</coreProperties>
</file>